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AA6CA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AA6CA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A6CA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AA6CA3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A6CA3" w:rsidRDefault="002E1B9A" w:rsidP="00794C0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AA6CA3" w:rsidRDefault="00794C0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 w:cs="Arial"/>
                <w:b/>
                <w:sz w:val="24"/>
                <w:szCs w:val="24"/>
              </w:rPr>
              <w:t>ARCHITEKTURA SYSTEMÓW KOMPUTEROWYCH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A6CA3" w:rsidRPr="00AA6CA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A6CA3" w:rsidRPr="00D92FD1">
              <w:rPr>
                <w:rFonts w:asciiTheme="minorHAnsi" w:hAnsiTheme="minorHAnsi"/>
                <w:b/>
                <w:sz w:val="24"/>
                <w:szCs w:val="24"/>
              </w:rPr>
              <w:t>M1</w:t>
            </w:r>
            <w:r w:rsidR="00D92FD1" w:rsidRPr="00D92FD1">
              <w:rPr>
                <w:rFonts w:asciiTheme="minorHAnsi" w:hAnsiTheme="minorHAnsi"/>
                <w:b/>
                <w:sz w:val="24"/>
                <w:szCs w:val="24"/>
              </w:rPr>
              <w:t>3</w:t>
            </w:r>
          </w:p>
        </w:tc>
      </w:tr>
      <w:tr w:rsidR="002E1B9A" w:rsidRPr="00AA6CA3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A6CA3" w:rsidRDefault="002E1B9A" w:rsidP="00794C0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AA6CA3" w:rsidRDefault="00794C0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Architektura systemów komputerowych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D92FD1">
              <w:rPr>
                <w:rFonts w:asciiTheme="minorHAnsi" w:hAnsiTheme="minorHAnsi"/>
                <w:sz w:val="24"/>
                <w:szCs w:val="24"/>
              </w:rPr>
              <w:t xml:space="preserve"> M13</w:t>
            </w:r>
          </w:p>
        </w:tc>
      </w:tr>
      <w:tr w:rsidR="002E1B9A" w:rsidRPr="00AA6CA3" w:rsidTr="00AA4E25">
        <w:trPr>
          <w:cantSplit/>
        </w:trPr>
        <w:tc>
          <w:tcPr>
            <w:tcW w:w="497" w:type="dxa"/>
            <w:vMerge/>
          </w:tcPr>
          <w:p w:rsidR="002E1B9A" w:rsidRPr="00AA6CA3" w:rsidRDefault="002E1B9A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A6CA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AA6CA3" w:rsidTr="00C9183B">
        <w:trPr>
          <w:cantSplit/>
        </w:trPr>
        <w:tc>
          <w:tcPr>
            <w:tcW w:w="497" w:type="dxa"/>
            <w:vMerge/>
          </w:tcPr>
          <w:p w:rsidR="002E1B9A" w:rsidRPr="00AA6CA3" w:rsidRDefault="002E1B9A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AA6CA3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AA6CA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AA6CA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AA6CA3" w:rsidRDefault="00C9183B" w:rsidP="00DA216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AA6CA3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AA6CA3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AA6CA3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AA6CA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AA6CA3" w:rsidTr="00AA4E25">
        <w:trPr>
          <w:cantSplit/>
        </w:trPr>
        <w:tc>
          <w:tcPr>
            <w:tcW w:w="497" w:type="dxa"/>
            <w:vMerge/>
          </w:tcPr>
          <w:p w:rsidR="002E1B9A" w:rsidRPr="00AA6CA3" w:rsidRDefault="002E1B9A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AA6CA3" w:rsidRDefault="00FB2B6A" w:rsidP="00794C0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AA6CA3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AA6CA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A6CA3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AA6CA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A6CA3" w:rsidTr="00AA4E25">
        <w:trPr>
          <w:cantSplit/>
        </w:trPr>
        <w:tc>
          <w:tcPr>
            <w:tcW w:w="497" w:type="dxa"/>
            <w:vMerge/>
          </w:tcPr>
          <w:p w:rsidR="002E1B9A" w:rsidRPr="00AA6CA3" w:rsidRDefault="002E1B9A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AA6CA3" w:rsidRDefault="00794C0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2/3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AA6CA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AA6CA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A6CA3" w:rsidTr="006D7E25">
        <w:trPr>
          <w:cantSplit/>
        </w:trPr>
        <w:tc>
          <w:tcPr>
            <w:tcW w:w="497" w:type="dxa"/>
            <w:vMerge/>
          </w:tcPr>
          <w:p w:rsidR="002E1B9A" w:rsidRPr="00AA6CA3" w:rsidRDefault="002E1B9A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A6CA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AA6CA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A6CA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A6CA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A6CA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AA6CA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A6CA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A6CA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A6CA3" w:rsidTr="006D7E25">
        <w:trPr>
          <w:cantSplit/>
        </w:trPr>
        <w:tc>
          <w:tcPr>
            <w:tcW w:w="497" w:type="dxa"/>
            <w:vMerge/>
          </w:tcPr>
          <w:p w:rsidR="002E1B9A" w:rsidRPr="00AA6CA3" w:rsidRDefault="002E1B9A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A6CA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AA6CA3" w:rsidRDefault="00FB2B6A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A6CA3" w:rsidRDefault="00FB2B6A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A6CA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94C0E" w:rsidRPr="00D92FD1" w:rsidTr="00794C0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  <w:lang w:val="de-DE"/>
              </w:rPr>
            </w:pPr>
            <w:r w:rsidRPr="00AA6CA3">
              <w:rPr>
                <w:rFonts w:asciiTheme="minorHAnsi" w:hAnsiTheme="minorHAnsi" w:cs="Arial"/>
                <w:b/>
                <w:bCs/>
                <w:sz w:val="24"/>
                <w:szCs w:val="24"/>
                <w:lang w:val="de-DE"/>
              </w:rPr>
              <w:t>dr hab. inż. Zenon Ulman</w:t>
            </w:r>
          </w:p>
        </w:tc>
      </w:tr>
      <w:tr w:rsidR="00794C0E" w:rsidRPr="00AA6CA3" w:rsidTr="00794C0E">
        <w:trPr>
          <w:trHeight w:val="640"/>
        </w:trPr>
        <w:tc>
          <w:tcPr>
            <w:tcW w:w="2988" w:type="dxa"/>
            <w:vAlign w:val="center"/>
          </w:tcPr>
          <w:p w:rsidR="00794C0E" w:rsidRPr="00AA6CA3" w:rsidRDefault="00794C0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94C0E" w:rsidRPr="00AA6CA3" w:rsidRDefault="00794C0E" w:rsidP="00794C0E">
            <w:pPr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AA6CA3">
              <w:rPr>
                <w:rFonts w:asciiTheme="minorHAnsi" w:hAnsiTheme="minorHAnsi" w:cs="Arial"/>
                <w:b/>
                <w:bCs/>
                <w:sz w:val="24"/>
                <w:szCs w:val="24"/>
                <w:lang w:val="de-DE"/>
              </w:rPr>
              <w:t xml:space="preserve">dr hab. inż. Zenon Ulman, dr inż. </w:t>
            </w:r>
            <w:r w:rsidRPr="00AA6CA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Robert Smyk,</w:t>
            </w: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 dr inż. Stanisław Witkowski </w:t>
            </w:r>
          </w:p>
        </w:tc>
      </w:tr>
      <w:tr w:rsidR="00794C0E" w:rsidRPr="00AA6CA3" w:rsidTr="00794C0E">
        <w:tc>
          <w:tcPr>
            <w:tcW w:w="2988" w:type="dxa"/>
            <w:vAlign w:val="center"/>
          </w:tcPr>
          <w:p w:rsidR="00794C0E" w:rsidRPr="00AA6CA3" w:rsidRDefault="00794C0E" w:rsidP="00794C0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Zapoznanie z podstawami techniki cyfrowej w zakresie projektowania systemów kombinacyjnych i sekwencyjnych. </w:t>
            </w: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Nauczenie zasad organizacji podstawowych zespołów systemów komputerowych. Przedstawienie arytmetyki cyfrowej na poziomie sprzętowym i programowym.</w:t>
            </w:r>
          </w:p>
        </w:tc>
      </w:tr>
      <w:tr w:rsidR="00794C0E" w:rsidRPr="00AA6CA3" w:rsidTr="00794C0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94C0E" w:rsidRPr="00AA6CA3" w:rsidRDefault="00794C0E" w:rsidP="00794C0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A6CA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AA6CA3" w:rsidTr="00794C0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A6CA3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AA6CA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6CA3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AA6CA3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Zna zasadę działania elementarnych układów kombinacyjnych i sekwencyjnych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</w:t>
            </w:r>
            <w:r w:rsidRPr="00AA6CA3">
              <w:rPr>
                <w:rFonts w:asciiTheme="minorHAnsi" w:hAnsiTheme="minorHAnsi"/>
                <w:sz w:val="24"/>
                <w:szCs w:val="24"/>
              </w:rPr>
              <w:softHyphen/>
              <w:t>W03, K</w:t>
            </w:r>
            <w:r w:rsidRPr="00AA6CA3">
              <w:rPr>
                <w:rFonts w:asciiTheme="minorHAnsi" w:hAnsiTheme="minorHAnsi"/>
                <w:sz w:val="24"/>
                <w:szCs w:val="24"/>
              </w:rPr>
              <w:softHyphen/>
              <w:t>W05</w:t>
            </w:r>
          </w:p>
        </w:tc>
      </w:tr>
      <w:tr w:rsidR="00AA6CA3" w:rsidRPr="00AA6CA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Zna podstawowe elementy budowy systemu komputerowego takie jak pamięć, magistrala, jednostka centralna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</w:t>
            </w:r>
            <w:r w:rsidRPr="00AA6CA3">
              <w:rPr>
                <w:rFonts w:asciiTheme="minorHAnsi" w:hAnsiTheme="minorHAnsi"/>
                <w:sz w:val="24"/>
                <w:szCs w:val="24"/>
              </w:rPr>
              <w:softHyphen/>
              <w:t>W03, K</w:t>
            </w:r>
            <w:r w:rsidRPr="00AA6CA3">
              <w:rPr>
                <w:rFonts w:asciiTheme="minorHAnsi" w:hAnsiTheme="minorHAnsi"/>
                <w:sz w:val="24"/>
                <w:szCs w:val="24"/>
              </w:rPr>
              <w:softHyphen/>
              <w:t>W05, K_W09</w:t>
            </w:r>
          </w:p>
        </w:tc>
      </w:tr>
      <w:tr w:rsidR="00AA6CA3" w:rsidRPr="00AA6CA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Zna zasadę działania jednostki centralnej, arytmetyczno – logicznej, licznika rozkazów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KW_03, KW_05,</w:t>
            </w:r>
          </w:p>
        </w:tc>
      </w:tr>
      <w:tr w:rsidR="002E1B9A" w:rsidRPr="00AA6CA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6CA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Projektuje prosty układ kombinacyjny lub sekwencyjny, posługując się dedykowanym środowiskiem projektowo - programistycznym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CA3" w:rsidRPr="00AA6CA3" w:rsidRDefault="00AA6CA3" w:rsidP="00EB538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K_U0</w:t>
            </w:r>
            <w:r w:rsidR="00EB5386"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</w:tr>
      <w:tr w:rsidR="00AA6CA3" w:rsidRPr="00AA6CA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Wykonuje syntezę logiczną i symulację prostego układu sekwencyjnego lub kombinacyjnego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K_U08</w:t>
            </w:r>
          </w:p>
        </w:tc>
      </w:tr>
      <w:tr w:rsidR="00AA6CA3" w:rsidRPr="00AA6CA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Projektuje wybrany prosty element wybranego zespołu komputera, jak pamięć, jednostka arytmetyczno - logiczna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K_U04</w:t>
            </w:r>
          </w:p>
        </w:tc>
      </w:tr>
      <w:tr w:rsidR="002E1B9A" w:rsidRPr="00AA6CA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6CA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AA6CA3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Rozumie istotę postępu technologicznego i rozwoju systemów komputerowych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CA3" w:rsidRPr="00AA6CA3" w:rsidRDefault="00AA6CA3" w:rsidP="00EB538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K_K0</w:t>
            </w:r>
            <w:r w:rsidR="00EB5386">
              <w:rPr>
                <w:rFonts w:asciiTheme="minorHAnsi" w:hAnsiTheme="minorHAnsi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</w:tbl>
    <w:p w:rsidR="002E1B9A" w:rsidRPr="00AA6CA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AA6CA3" w:rsidTr="00794C0E">
        <w:tc>
          <w:tcPr>
            <w:tcW w:w="10008" w:type="dxa"/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A6CA3" w:rsidTr="00794C0E">
        <w:tc>
          <w:tcPr>
            <w:tcW w:w="10008" w:type="dxa"/>
            <w:shd w:val="pct15" w:color="auto" w:fill="FFFFFF"/>
          </w:tcPr>
          <w:p w:rsidR="002E1B9A" w:rsidRPr="00AA6CA3" w:rsidRDefault="002E1B9A" w:rsidP="00794C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794C0E" w:rsidRPr="00AA6CA3" w:rsidTr="00794C0E">
        <w:tc>
          <w:tcPr>
            <w:tcW w:w="10008" w:type="dxa"/>
          </w:tcPr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spacing w:before="240"/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Elementy techniki cyfrowej.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Układy kombinacyjne i sekwencyjne oraz ich projektowanie.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Układy mikroprogramowane.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Sumator jednobitowy i jego użycie w cyfrowych układach arytmetycznych.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Rodzaje architektur.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>Ogólna organizacja komputera.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Etapy wykonywania rozkazów.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Rola podstawowych zespołów komputera.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Współpraca jednostki arytm.-log. z pamięcią.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Zarządzanie pamięciami.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Proces i jego stany.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Tryby adresowania. Obsługa wyjść – wejść.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Układy przerwań.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 xml:space="preserve">Systemy mikroprocesorowe. </w:t>
            </w:r>
          </w:p>
          <w:p w:rsidR="00794C0E" w:rsidRPr="00EE03A4" w:rsidRDefault="00794C0E" w:rsidP="00EE03A4">
            <w:pPr>
              <w:pStyle w:val="Akapitzlist"/>
              <w:numPr>
                <w:ilvl w:val="0"/>
                <w:numId w:val="1"/>
              </w:numPr>
              <w:ind w:right="193"/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>Komputery macierzowe, potokowe, skalarne, superskalarne.</w:t>
            </w:r>
          </w:p>
          <w:p w:rsidR="00794C0E" w:rsidRPr="00EE03A4" w:rsidRDefault="00794C0E" w:rsidP="00EE03A4">
            <w:pPr>
              <w:rPr>
                <w:rFonts w:asciiTheme="minorHAnsi" w:hAnsiTheme="minorHAnsi"/>
                <w:sz w:val="24"/>
                <w:szCs w:val="24"/>
              </w:rPr>
            </w:pPr>
            <w:r w:rsidRPr="00EE03A4">
              <w:rPr>
                <w:rFonts w:asciiTheme="minorHAnsi" w:hAnsiTheme="minorHAnsi"/>
                <w:sz w:val="24"/>
                <w:szCs w:val="24"/>
              </w:rPr>
              <w:t>Ćwiczenia laboratoryjne dotyczą praktycznego zapoznania się z modułami procesora ich działaniem.</w:t>
            </w: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4C0E" w:rsidRPr="00AA6CA3" w:rsidTr="00794C0E">
        <w:tc>
          <w:tcPr>
            <w:tcW w:w="10008" w:type="dxa"/>
            <w:shd w:val="pct15" w:color="auto" w:fill="FFFFFF"/>
          </w:tcPr>
          <w:p w:rsidR="00794C0E" w:rsidRPr="00AA6CA3" w:rsidRDefault="00794C0E" w:rsidP="00794C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794C0E" w:rsidRPr="00AA6CA3" w:rsidTr="00794C0E">
        <w:tc>
          <w:tcPr>
            <w:tcW w:w="10008" w:type="dxa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4C0E" w:rsidRPr="00AA6CA3" w:rsidTr="00794C0E">
        <w:tc>
          <w:tcPr>
            <w:tcW w:w="10008" w:type="dxa"/>
            <w:shd w:val="pct15" w:color="auto" w:fill="FFFFFF"/>
          </w:tcPr>
          <w:p w:rsidR="00794C0E" w:rsidRPr="00AA6CA3" w:rsidRDefault="00794C0E" w:rsidP="00794C0E">
            <w:pPr>
              <w:pStyle w:val="Nagwek1"/>
              <w:rPr>
                <w:rFonts w:asciiTheme="minorHAnsi" w:hAnsiTheme="minorHAnsi"/>
                <w:szCs w:val="24"/>
              </w:rPr>
            </w:pPr>
            <w:r w:rsidRPr="00AA6CA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794C0E" w:rsidRPr="00AA6CA3" w:rsidTr="00794C0E">
        <w:tc>
          <w:tcPr>
            <w:tcW w:w="10008" w:type="dxa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color w:val="000000"/>
                <w:sz w:val="24"/>
                <w:szCs w:val="24"/>
              </w:rPr>
              <w:t>Poznanie i praca w nowoczesnym środowisku IDE (</w:t>
            </w:r>
            <w:r w:rsidR="00DE67BB">
              <w:rPr>
                <w:rFonts w:asciiTheme="minorHAnsi" w:hAnsiTheme="minorHAnsi"/>
                <w:color w:val="000000"/>
                <w:sz w:val="24"/>
                <w:szCs w:val="24"/>
              </w:rPr>
              <w:t>Quartus II lub inny</w:t>
            </w:r>
            <w:r w:rsidRPr="00AA6CA3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), właściwości i zasady projektowania wybranych składników architektury systemów komputerowych (CPU, pamięć, magistrala), symulacja i analiza układów sekwencyjnych i kombinacyjnych, symulacja i analiza prostej maszyny stanów, praktyczne zasady projektowania układów bazujących na przerzutnikach, licznikach, rejestrach, koderach/dekoderach, projektowanie i symulacja prostej jednostki arytmetyczno - logicznej (ALU), projektowanie układów kodująco - dekodujących na przykładzie analizy budowy dekodera instrukcji w CPU, projektowanie i symulacja działania </w:t>
            </w:r>
            <w:r w:rsidR="00123898">
              <w:rPr>
                <w:rFonts w:asciiTheme="minorHAnsi" w:hAnsiTheme="minorHAnsi"/>
                <w:color w:val="000000"/>
                <w:sz w:val="24"/>
                <w:szCs w:val="24"/>
              </w:rPr>
              <w:t>prostego układu naśladującego</w:t>
            </w:r>
            <w:r w:rsidRPr="00AA6CA3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CPU.</w:t>
            </w: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4C0E" w:rsidRPr="00AA6CA3" w:rsidTr="00794C0E">
        <w:tc>
          <w:tcPr>
            <w:tcW w:w="10008" w:type="dxa"/>
            <w:shd w:val="pct15" w:color="auto" w:fill="FFFFFF"/>
          </w:tcPr>
          <w:p w:rsidR="00794C0E" w:rsidRPr="00AA6CA3" w:rsidRDefault="00794C0E" w:rsidP="00794C0E">
            <w:pPr>
              <w:pStyle w:val="Nagwek1"/>
              <w:rPr>
                <w:rFonts w:asciiTheme="minorHAnsi" w:hAnsiTheme="minorHAnsi"/>
                <w:szCs w:val="24"/>
              </w:rPr>
            </w:pPr>
            <w:r w:rsidRPr="00AA6CA3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794C0E" w:rsidRPr="00AA6CA3" w:rsidTr="00794C0E">
        <w:tc>
          <w:tcPr>
            <w:tcW w:w="10008" w:type="dxa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4C0E" w:rsidRPr="00AA6CA3" w:rsidTr="00794C0E">
        <w:tc>
          <w:tcPr>
            <w:tcW w:w="10008" w:type="dxa"/>
            <w:shd w:val="clear" w:color="auto" w:fill="D9D9D9"/>
          </w:tcPr>
          <w:p w:rsidR="00794C0E" w:rsidRPr="00AA6CA3" w:rsidRDefault="00794C0E" w:rsidP="00794C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794C0E" w:rsidRPr="00AA6CA3" w:rsidTr="00794C0E">
        <w:tc>
          <w:tcPr>
            <w:tcW w:w="10008" w:type="dxa"/>
          </w:tcPr>
          <w:p w:rsidR="00794C0E" w:rsidRPr="00AA6CA3" w:rsidRDefault="00794C0E" w:rsidP="00794C0E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794C0E" w:rsidRPr="00AA6CA3" w:rsidTr="00794C0E">
        <w:tc>
          <w:tcPr>
            <w:tcW w:w="10008" w:type="dxa"/>
            <w:shd w:val="clear" w:color="auto" w:fill="D9D9D9"/>
          </w:tcPr>
          <w:p w:rsidR="00794C0E" w:rsidRPr="00AA6CA3" w:rsidRDefault="00794C0E" w:rsidP="00794C0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794C0E" w:rsidRPr="00AA6CA3" w:rsidTr="00794C0E">
        <w:tc>
          <w:tcPr>
            <w:tcW w:w="10008" w:type="dxa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A6CA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94C0E" w:rsidRPr="00AA6CA3" w:rsidTr="00794C0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94C0E" w:rsidRPr="00AA6CA3" w:rsidRDefault="00794C0E" w:rsidP="00794C0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1. B. S. Chack. Organizacja i architektura komputerów</w:t>
            </w: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2. W. Stallings. Organizacja i architektura systemu komputerowego.</w:t>
            </w:r>
          </w:p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3. Kai Hwang. Computer Arithmetic.</w:t>
            </w:r>
          </w:p>
        </w:tc>
      </w:tr>
      <w:tr w:rsidR="00794C0E" w:rsidRPr="00AA6CA3" w:rsidTr="00794C0E">
        <w:tc>
          <w:tcPr>
            <w:tcW w:w="2660" w:type="dxa"/>
          </w:tcPr>
          <w:p w:rsidR="00794C0E" w:rsidRPr="00AA6CA3" w:rsidRDefault="00794C0E" w:rsidP="00794C0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Dokumentacja techniczna producentów układów, środowiska IDE itp.</w:t>
            </w:r>
          </w:p>
        </w:tc>
      </w:tr>
      <w:tr w:rsidR="002E1B9A" w:rsidRPr="00AA6CA3" w:rsidTr="00AA4E25">
        <w:tc>
          <w:tcPr>
            <w:tcW w:w="2660" w:type="dxa"/>
          </w:tcPr>
          <w:p w:rsidR="002E1B9A" w:rsidRPr="00AA6CA3" w:rsidRDefault="002E1B9A" w:rsidP="00794C0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222C7" w:rsidRPr="00A222C7" w:rsidRDefault="00A222C7" w:rsidP="00A222C7">
            <w:pPr>
              <w:rPr>
                <w:rFonts w:asciiTheme="minorHAnsi" w:hAnsiTheme="minorHAnsi" w:cstheme="minorHAnsi"/>
                <w:sz w:val="24"/>
                <w:szCs w:val="28"/>
              </w:rPr>
            </w:pPr>
            <w:r w:rsidRPr="00A222C7">
              <w:rPr>
                <w:rFonts w:asciiTheme="minorHAnsi" w:hAnsiTheme="minorHAnsi" w:cstheme="minorHAnsi"/>
                <w:sz w:val="24"/>
                <w:szCs w:val="28"/>
              </w:rPr>
              <w:t>Wykład z prezentacją, wprowadzający podstawowe pojęcia i problemy (slajdy</w:t>
            </w:r>
            <w:r>
              <w:rPr>
                <w:rFonts w:asciiTheme="minorHAnsi" w:hAnsiTheme="minorHAnsi" w:cstheme="minorHAnsi"/>
                <w:sz w:val="24"/>
                <w:szCs w:val="28"/>
              </w:rPr>
              <w:t>).</w:t>
            </w:r>
          </w:p>
          <w:p w:rsidR="00A222C7" w:rsidRPr="00A222C7" w:rsidRDefault="00A222C7" w:rsidP="00A222C7">
            <w:pPr>
              <w:rPr>
                <w:rFonts w:ascii="Arial Narrow" w:hAnsi="Arial Narrow"/>
                <w:sz w:val="24"/>
              </w:rPr>
            </w:pPr>
            <w:r w:rsidRPr="00A222C7">
              <w:rPr>
                <w:rFonts w:asciiTheme="minorHAnsi" w:hAnsiTheme="minorHAnsi" w:cstheme="minorHAnsi"/>
                <w:sz w:val="24"/>
                <w:szCs w:val="28"/>
              </w:rPr>
              <w:t xml:space="preserve">Ćwiczenia laboratoryjne, gdzie studenci wykonują samodzielnie podstawowe przykłady z rosnącym stopniem złożoności. </w:t>
            </w:r>
          </w:p>
          <w:p w:rsidR="002E1B9A" w:rsidRPr="00AA6CA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A6CA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AA6CA3" w:rsidTr="00794C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AA6CA3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AA6CA3" w:rsidRPr="00AA6CA3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Egzamin pisemny z częścią teoretyczną i praktyczną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1- 3</w:t>
            </w:r>
          </w:p>
        </w:tc>
      </w:tr>
      <w:tr w:rsidR="00AA6CA3" w:rsidRPr="00AA6CA3" w:rsidTr="00AA4E25">
        <w:tc>
          <w:tcPr>
            <w:tcW w:w="8208" w:type="dxa"/>
            <w:gridSpan w:val="2"/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Kolokwium pisemne (na papierze)</w:t>
            </w:r>
          </w:p>
        </w:tc>
        <w:tc>
          <w:tcPr>
            <w:tcW w:w="1800" w:type="dxa"/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1 - 3</w:t>
            </w:r>
          </w:p>
        </w:tc>
      </w:tr>
      <w:tr w:rsidR="00AA6CA3" w:rsidRPr="00AA6CA3" w:rsidTr="00AA4E25">
        <w:tc>
          <w:tcPr>
            <w:tcW w:w="8208" w:type="dxa"/>
            <w:gridSpan w:val="2"/>
            <w:vAlign w:val="center"/>
          </w:tcPr>
          <w:p w:rsidR="00AA6CA3" w:rsidRPr="00AA6CA3" w:rsidRDefault="00AA6CA3" w:rsidP="0039163D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Zadania praktyczne (przy komputerze)</w:t>
            </w:r>
          </w:p>
        </w:tc>
        <w:tc>
          <w:tcPr>
            <w:tcW w:w="1800" w:type="dxa"/>
            <w:vAlign w:val="center"/>
          </w:tcPr>
          <w:p w:rsidR="00AA6CA3" w:rsidRPr="00AA6CA3" w:rsidRDefault="00AA6CA3" w:rsidP="003916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4 - 7</w:t>
            </w:r>
          </w:p>
        </w:tc>
      </w:tr>
      <w:tr w:rsidR="00794C0E" w:rsidRPr="00AA6CA3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794C0E" w:rsidRPr="00AA6CA3" w:rsidRDefault="00794C0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94C0E" w:rsidRPr="00AA6CA3" w:rsidRDefault="00794C0E" w:rsidP="00794C0E">
            <w:pPr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Ocena na podstawie 2 kolokwiów i egzaminu pisemnego w czasie sesji egzaminacyjnej.</w:t>
            </w:r>
          </w:p>
        </w:tc>
      </w:tr>
    </w:tbl>
    <w:p w:rsidR="002E1B9A" w:rsidRPr="00AA6CA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AA6CA3" w:rsidTr="00794C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A6CA3" w:rsidRDefault="002E1B9A" w:rsidP="00794C0E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AA6CA3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AA6CA3" w:rsidTr="00AA4E25">
        <w:trPr>
          <w:trHeight w:val="262"/>
        </w:trPr>
        <w:tc>
          <w:tcPr>
            <w:tcW w:w="5070" w:type="dxa"/>
            <w:vMerge/>
          </w:tcPr>
          <w:p w:rsidR="002E1B9A" w:rsidRPr="00AA6CA3" w:rsidRDefault="002E1B9A" w:rsidP="00794C0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AA6CA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AA6CA3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A6CA3" w:rsidRPr="00AA6CA3" w:rsidRDefault="00FB2B6A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>
              <w:rPr>
                <w:rFonts w:asciiTheme="minorHAnsi" w:hAnsiTheme="minorHAnsi" w:cs="Arial CE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A6CA3" w:rsidRPr="00AA6CA3" w:rsidRDefault="00AA6CA3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AA6CA3">
              <w:rPr>
                <w:rFonts w:asciiTheme="minorHAnsi" w:hAnsiTheme="minorHAnsi" w:cs="Arial CE"/>
                <w:sz w:val="24"/>
                <w:szCs w:val="24"/>
              </w:rPr>
              <w:t>1</w:t>
            </w:r>
            <w:r w:rsidR="00FB2B6A">
              <w:rPr>
                <w:rFonts w:asciiTheme="minorHAnsi" w:hAnsiTheme="minorHAnsi" w:cs="Arial CE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AA6CA3" w:rsidRPr="00AA6CA3" w:rsidRDefault="00FB2B6A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>
              <w:rPr>
                <w:rFonts w:asciiTheme="minorHAnsi" w:hAnsiTheme="minorHAnsi" w:cs="Arial CE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AA6CA3" w:rsidRPr="00AA6CA3" w:rsidRDefault="00FB2B6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A6CA3" w:rsidRPr="00AA6CA3" w:rsidRDefault="00FB2B6A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>
              <w:rPr>
                <w:rFonts w:asciiTheme="minorHAnsi" w:hAnsiTheme="minorHAnsi" w:cs="Arial CE"/>
                <w:sz w:val="24"/>
                <w:szCs w:val="24"/>
              </w:rPr>
              <w:t>4</w:t>
            </w:r>
            <w:r w:rsidR="00AA6CA3" w:rsidRPr="00AA6CA3">
              <w:rPr>
                <w:rFonts w:asciiTheme="minorHAnsi" w:hAnsiTheme="minorHAnsi" w:cs="Arial CE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AA6CA3" w:rsidRPr="00AA6CA3" w:rsidRDefault="00FB2B6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="00AA6CA3" w:rsidRPr="00AA6CA3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A6CA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A6CA3" w:rsidRPr="00AA6CA3" w:rsidRDefault="00AA6CA3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A6CA3" w:rsidRPr="00AA6CA3" w:rsidRDefault="00FB2B6A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>
              <w:rPr>
                <w:rFonts w:asciiTheme="minorHAnsi" w:hAnsiTheme="minorHAnsi" w:cs="Arial CE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AA6CA3" w:rsidRPr="00AA6CA3" w:rsidRDefault="00FB2B6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A6CA3" w:rsidRPr="00AA6CA3" w:rsidRDefault="00EE03A4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>
              <w:rPr>
                <w:rFonts w:asciiTheme="minorHAnsi" w:hAnsiTheme="minorHAnsi" w:cs="Arial CE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AA6CA3" w:rsidRPr="00AA6CA3" w:rsidRDefault="00AA6CA3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AA6CA3">
              <w:rPr>
                <w:rFonts w:asciiTheme="minorHAnsi" w:hAnsiTheme="minorHAnsi" w:cs="Arial CE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A6CA3" w:rsidRPr="00AA6CA3" w:rsidTr="00AA6CA3">
        <w:trPr>
          <w:trHeight w:val="262"/>
        </w:trPr>
        <w:tc>
          <w:tcPr>
            <w:tcW w:w="5070" w:type="dxa"/>
            <w:vAlign w:val="center"/>
          </w:tcPr>
          <w:p w:rsidR="00AA6CA3" w:rsidRPr="00AA6CA3" w:rsidRDefault="00AA6CA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A6CA3" w:rsidRPr="00AA6CA3" w:rsidRDefault="00AA6CA3" w:rsidP="00AA6CA3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AA6CA3">
              <w:rPr>
                <w:rFonts w:asciiTheme="minorHAnsi" w:hAnsiTheme="minorHAnsi" w:cs="Arial CE"/>
                <w:sz w:val="24"/>
                <w:szCs w:val="24"/>
              </w:rPr>
              <w:t>12</w:t>
            </w:r>
            <w:r w:rsidR="00EE03A4">
              <w:rPr>
                <w:rFonts w:asciiTheme="minorHAnsi" w:hAnsiTheme="minorHAnsi" w:cs="Arial CE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AA6CA3" w:rsidRPr="00AA6CA3" w:rsidRDefault="00AA6CA3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7</w:t>
            </w:r>
            <w:r w:rsidR="00FB2B6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AA6CA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A6CA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6CA3" w:rsidRDefault="00AA6CA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AA6CA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A6CA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6CA3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AA6CA3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AA6CA3" w:rsidRPr="00AA6CA3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AA6CA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A6CA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6CA3" w:rsidRDefault="00FB2B6A" w:rsidP="00FB2B6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AA6CA3" w:rsidRPr="00AA6CA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AA6CA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A6CA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6CA3">
              <w:rPr>
                <w:rFonts w:asciiTheme="minorHAnsi" w:hAnsiTheme="minorHAnsi"/>
                <w:sz w:val="24"/>
                <w:szCs w:val="24"/>
              </w:rPr>
              <w:t>L</w:t>
            </w:r>
            <w:r w:rsidR="00D92FD1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AA6CA3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6CA3" w:rsidRDefault="00FB2B6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 w:rsidR="00EE03A4">
              <w:rPr>
                <w:rFonts w:asciiTheme="minorHAnsi" w:hAnsiTheme="minorHAnsi"/>
                <w:sz w:val="24"/>
                <w:szCs w:val="24"/>
              </w:rPr>
              <w:t>5</w:t>
            </w:r>
            <w:r w:rsidR="00AA6CA3" w:rsidRPr="00AA6CA3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1,4</w:t>
            </w:r>
            <w:r w:rsidR="00AA6CA3" w:rsidRPr="00AA6CA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AA6CA3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AA6CA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AA6CA3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642" w:rsidRDefault="00CE1642" w:rsidP="00513459">
      <w:r>
        <w:separator/>
      </w:r>
    </w:p>
  </w:endnote>
  <w:endnote w:type="continuationSeparator" w:id="0">
    <w:p w:rsidR="00CE1642" w:rsidRDefault="00CE164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C0E" w:rsidRDefault="002B2A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94C0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94C0E" w:rsidRDefault="00794C0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C0E" w:rsidRDefault="002B2A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94C0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92FD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794C0E" w:rsidRDefault="00794C0E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642" w:rsidRDefault="00CE1642" w:rsidP="00513459">
      <w:r>
        <w:separator/>
      </w:r>
    </w:p>
  </w:footnote>
  <w:footnote w:type="continuationSeparator" w:id="0">
    <w:p w:rsidR="00CE1642" w:rsidRDefault="00CE164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C0E" w:rsidRDefault="00794C0E" w:rsidP="00794C0E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794C0E" w:rsidRPr="007F763F" w:rsidRDefault="00794C0E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072DE"/>
    <w:multiLevelType w:val="hybridMultilevel"/>
    <w:tmpl w:val="E836D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23898"/>
    <w:rsid w:val="00134427"/>
    <w:rsid w:val="001C5592"/>
    <w:rsid w:val="001D78B7"/>
    <w:rsid w:val="002308D7"/>
    <w:rsid w:val="00260538"/>
    <w:rsid w:val="002B2A8B"/>
    <w:rsid w:val="002D652A"/>
    <w:rsid w:val="002E1B9A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D7E25"/>
    <w:rsid w:val="00735137"/>
    <w:rsid w:val="00794C0E"/>
    <w:rsid w:val="007F0ECB"/>
    <w:rsid w:val="007F763F"/>
    <w:rsid w:val="00887F87"/>
    <w:rsid w:val="008A69AC"/>
    <w:rsid w:val="00991A62"/>
    <w:rsid w:val="009C109D"/>
    <w:rsid w:val="00A222C7"/>
    <w:rsid w:val="00A439C1"/>
    <w:rsid w:val="00AA079E"/>
    <w:rsid w:val="00AA4E25"/>
    <w:rsid w:val="00AA6CA3"/>
    <w:rsid w:val="00AB1D18"/>
    <w:rsid w:val="00B66FD1"/>
    <w:rsid w:val="00C71D87"/>
    <w:rsid w:val="00C9183B"/>
    <w:rsid w:val="00CC5A9C"/>
    <w:rsid w:val="00CE1642"/>
    <w:rsid w:val="00D72111"/>
    <w:rsid w:val="00D92FD1"/>
    <w:rsid w:val="00D950BF"/>
    <w:rsid w:val="00DA2161"/>
    <w:rsid w:val="00DE199F"/>
    <w:rsid w:val="00DE67BB"/>
    <w:rsid w:val="00E227ED"/>
    <w:rsid w:val="00EB5386"/>
    <w:rsid w:val="00EE03A4"/>
    <w:rsid w:val="00EF39BC"/>
    <w:rsid w:val="00F578E6"/>
    <w:rsid w:val="00F9270B"/>
    <w:rsid w:val="00FA1FB3"/>
    <w:rsid w:val="00FB2B6A"/>
    <w:rsid w:val="00FE0E2F"/>
    <w:rsid w:val="00FE1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EE03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2E1B9A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link w:val="Heading2Char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itle">
    <w:name w:val="Title"/>
    <w:basedOn w:val="Normal"/>
    <w:link w:val="TitleChar"/>
    <w:qFormat/>
    <w:rsid w:val="002E1B9A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Header">
    <w:name w:val="header"/>
    <w:basedOn w:val="Normal"/>
    <w:link w:val="HeaderChar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er">
    <w:name w:val="footer"/>
    <w:basedOn w:val="Normal"/>
    <w:link w:val="FooterChar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semiHidden/>
    <w:rsid w:val="002E1B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754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PWSZ</Company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5</cp:revision>
  <dcterms:created xsi:type="dcterms:W3CDTF">2019-09-12T09:25:00Z</dcterms:created>
  <dcterms:modified xsi:type="dcterms:W3CDTF">2019-09-18T21:27:00Z</dcterms:modified>
</cp:coreProperties>
</file>